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FC99" w14:textId="0D0707BB" w:rsidR="006B26B5" w:rsidRPr="006B26B5" w:rsidRDefault="006B26B5" w:rsidP="006B26B5">
      <w:pPr>
        <w:pStyle w:val="a3"/>
        <w:jc w:val="center"/>
        <w:rPr>
          <w:b/>
          <w:bCs/>
          <w:sz w:val="28"/>
          <w:szCs w:val="28"/>
        </w:rPr>
      </w:pPr>
      <w:r w:rsidRPr="006B26B5">
        <w:rPr>
          <w:b/>
          <w:bCs/>
          <w:sz w:val="28"/>
          <w:szCs w:val="28"/>
        </w:rPr>
        <w:t>Аннотация к ДООП «Солнечный зайчик»</w:t>
      </w:r>
    </w:p>
    <w:p w14:paraId="58ED0F32" w14:textId="0ABB8D36" w:rsidR="00113645" w:rsidRPr="00113645" w:rsidRDefault="00113645" w:rsidP="0011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3645">
        <w:rPr>
          <w:sz w:val="28"/>
          <w:szCs w:val="28"/>
        </w:rPr>
        <w:t xml:space="preserve">Программа «Солнечный зайчик» предназначена для эмоционального развития и помощи в социальной адаптации детей-инвалидов на основе методов </w:t>
      </w:r>
      <w:proofErr w:type="spellStart"/>
      <w:r w:rsidRPr="00113645">
        <w:rPr>
          <w:sz w:val="28"/>
          <w:szCs w:val="28"/>
        </w:rPr>
        <w:t>натуротерапии</w:t>
      </w:r>
      <w:proofErr w:type="spellEnd"/>
      <w:r w:rsidRPr="00113645">
        <w:rPr>
          <w:sz w:val="28"/>
          <w:szCs w:val="28"/>
        </w:rPr>
        <w:t>: посредством общения с животными-компаньонами и обитателями уголка живой природы станции юннатов (мелкие ручные грызуны, птицы, аквариумные рыбки), изучения природы.</w:t>
      </w:r>
    </w:p>
    <w:p w14:paraId="196CCF80" w14:textId="7A5F1EAE" w:rsidR="00113645" w:rsidRPr="00113645" w:rsidRDefault="00113645" w:rsidP="0011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3645">
        <w:rPr>
          <w:sz w:val="28"/>
          <w:szCs w:val="28"/>
        </w:rPr>
        <w:t>Занимаясь по данной программе, ребёнок получает положительные эмоции, учится устанавливать существующие в природе взаимосвязи между объектами и явлениями, средой обитания, поведением и повадками животных, последовательной сменой сезонов и изменениями, происходящими в живой и неживой природе.</w:t>
      </w:r>
    </w:p>
    <w:p w14:paraId="7E612F46" w14:textId="40AD40FB" w:rsidR="00113645" w:rsidRPr="00113645" w:rsidRDefault="00113645" w:rsidP="00113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3645">
        <w:rPr>
          <w:sz w:val="28"/>
          <w:szCs w:val="28"/>
        </w:rPr>
        <w:t>В основе программы лежит игра – как один из важнейших факторов в развитии детей, формировании их интересов. Проводятся игры-сказки, игры-соревнования, викторины, экскурсии, прогулки.  Полученные знания закрепляются изготовлением поделок из бумаги, пластилина, природного материала, аппликацией или раскраской.</w:t>
      </w:r>
    </w:p>
    <w:p w14:paraId="7C976CA1" w14:textId="77777777" w:rsidR="006F5274" w:rsidRDefault="006F5274"/>
    <w:sectPr w:rsidR="006F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09"/>
    <w:rsid w:val="00113645"/>
    <w:rsid w:val="002E2C09"/>
    <w:rsid w:val="006B26B5"/>
    <w:rsid w:val="006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8E66"/>
  <w15:chartTrackingRefBased/>
  <w15:docId w15:val="{1DC1843A-C35D-4B05-A5FA-4ED5AFAB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3</cp:revision>
  <dcterms:created xsi:type="dcterms:W3CDTF">2022-09-26T01:14:00Z</dcterms:created>
  <dcterms:modified xsi:type="dcterms:W3CDTF">2022-09-29T12:51:00Z</dcterms:modified>
</cp:coreProperties>
</file>